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eastAsia="Calibri" w:hAnsi="Calibri"/>
          <w:i/>
          <w:iCs/>
          <w:color w:val="000000" w:themeColor="text1"/>
          <w:kern w:val="24"/>
          <w:sz w:val="32"/>
          <w:szCs w:val="32"/>
          <w:u w:val="single"/>
          <w:lang w:val="uk-UA"/>
        </w:rPr>
        <w:t>Знайти похідні функцій</w:t>
      </w:r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uk-UA"/>
          </w:rPr>
          <m:t>а)</m:t>
        </m:r>
      </m:oMath>
      <w:r w:rsidRPr="00D00A52">
        <w:rPr>
          <w:rFonts w:asciiTheme="minorHAnsi" w:eastAsia="Calibri" w:hAnsi="Calibri"/>
          <w:color w:val="000000" w:themeColor="text1"/>
          <w:kern w:val="24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en-US"/>
          </w:rPr>
          <m:t>y</m:t>
        </m:r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+4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-5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.</m:t>
        </m:r>
      </m:oMath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hAnsi="Calibri"/>
          <w:color w:val="000000" w:themeColor="text1"/>
          <w:kern w:val="24"/>
          <w:sz w:val="32"/>
          <w:szCs w:val="32"/>
          <w:lang w:val="uk-UA"/>
        </w:rPr>
        <w:t>Розв’язання</w:t>
      </w:r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>Для знаходження похідної даної функції використаємо властивість</w:t>
      </w:r>
    </w:p>
    <w:p w:rsidR="00391C33" w:rsidRPr="00D00A52" w:rsidRDefault="00C06611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n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+mn-ea"/>
                  <w:color w:val="000000" w:themeColor="text1"/>
                  <w:kern w:val="24"/>
                  <w:sz w:val="32"/>
                  <w:szCs w:val="32"/>
                </w:rPr>
                <m:t>´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=n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n-1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.</m:t>
          </m:r>
        </m:oMath>
      </m:oMathPara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У результаті отримаємо: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5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uk-UA"/>
          </w:rPr>
          <m:t>∙5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-2∙4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+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∙2</m:t>
        </m:r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+4∙1-0=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-8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+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+4</m:t>
        </m:r>
      </m:oMath>
      <w:r w:rsidRPr="00D00A52">
        <w:rPr>
          <w:rFonts w:ascii="Calibri" w:eastAsia="Calibri" w:hAnsi="Calibri"/>
          <w:i/>
          <w:iCs/>
          <w:color w:val="000000" w:themeColor="text1"/>
          <w:kern w:val="24"/>
          <w:sz w:val="32"/>
          <w:szCs w:val="32"/>
        </w:rPr>
        <w:t xml:space="preserve"> – шукана похідна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</w:rPr>
              <m:t>´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(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)</m:t>
        </m:r>
      </m:oMath>
      <w:r w:rsidRPr="00D00A52">
        <w:rPr>
          <w:rFonts w:ascii="Calibri" w:eastAsia="Calibri" w:hAnsi="Calibri"/>
          <w:i/>
          <w:iCs/>
          <w:color w:val="000000" w:themeColor="text1"/>
          <w:kern w:val="24"/>
          <w:sz w:val="32"/>
          <w:szCs w:val="32"/>
        </w:rPr>
        <w:t>.</w:t>
      </w:r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uk-UA"/>
          </w:rPr>
          <m:t>б)</m:t>
        </m:r>
      </m:oMath>
      <w:r w:rsidRPr="00D00A52">
        <w:rPr>
          <w:rFonts w:ascii="Calibri" w:eastAsia="Calibri" w:hAnsi="Calibri"/>
          <w:i/>
          <w:iCs/>
          <w:color w:val="000000" w:themeColor="text1"/>
          <w:kern w:val="24"/>
          <w:sz w:val="32"/>
          <w:szCs w:val="32"/>
        </w:rPr>
        <w:t xml:space="preserve"> </w:t>
      </w:r>
      <m:oMath>
        <m: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en-US"/>
          </w:rPr>
          <m:t>y</m:t>
        </m:r>
        <m:r>
          <w:rPr>
            <w:rFonts w:ascii="Cambria Math" w:eastAsia="Calibri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.</m:t>
        </m:r>
      </m:oMath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hAnsi="Calibri"/>
          <w:color w:val="000000" w:themeColor="text1"/>
          <w:kern w:val="24"/>
          <w:sz w:val="32"/>
          <w:szCs w:val="32"/>
          <w:lang w:val="uk-UA"/>
        </w:rPr>
        <w:t>Розв’язання</w:t>
      </w:r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Скористаємось властивістю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n</m:t>
            </m:r>
          </m:sup>
        </m:sSup>
      </m:oMath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>та виконаємо зручне перетворення:</w:t>
      </w:r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Para>
        <m:oMathParaPr>
          <m:jc m:val="centerGroup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  <w:sz w:val="32"/>
              <w:szCs w:val="32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en-US"/>
            </w:rPr>
            <m:t>∙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-2</m:t>
              </m:r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3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en-US"/>
            </w:rPr>
            <m:t>∙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-3</m:t>
              </m:r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5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en-US"/>
            </w:rPr>
            <m:t>∙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-5</m:t>
              </m:r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en-US"/>
            </w:rPr>
            <m:t>.</m:t>
          </m:r>
        </m:oMath>
      </m:oMathPara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Скориставшись властивістю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</w:rPr>
              <m:t>´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=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en-US"/>
          </w:rPr>
          <m:t>n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n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-1</m:t>
            </m:r>
          </m:sup>
        </m:sSup>
      </m:oMath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>, похідна буде мати вигляд:</w:t>
      </w:r>
    </w:p>
    <w:p w:rsidR="00391C33" w:rsidRPr="00D00A52" w:rsidRDefault="00391C33" w:rsidP="00426A10">
      <w:pPr>
        <w:pStyle w:val="a3"/>
        <w:spacing w:before="0" w:beforeAutospacing="0" w:after="160" w:afterAutospacing="0" w:line="256" w:lineRule="auto"/>
        <w:jc w:val="center"/>
        <w:rPr>
          <w:iCs/>
          <w:color w:val="000000" w:themeColor="text1"/>
          <w:kern w:val="24"/>
          <w:sz w:val="32"/>
          <w:szCs w:val="32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  <w:sz w:val="32"/>
              <w:szCs w:val="32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-4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.</m:t>
          </m:r>
        </m:oMath>
      </m:oMathPara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в)</m:t>
        </m:r>
      </m:oMath>
      <w:r w:rsidRPr="00D00A52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4</m:t>
        </m:r>
        <m:rad>
          <m:rad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 w:val="32"/>
            <w:szCs w:val="32"/>
          </w:rPr>
          <m:t>-3</m:t>
        </m:r>
        <m:rad>
          <m:rad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 w:val="32"/>
            <w:szCs w:val="32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.</m:t>
        </m:r>
      </m:oMath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Розв’язання</w:t>
      </w:r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proofErr w:type="spellStart"/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Запишемо</w:t>
      </w:r>
      <w:proofErr w:type="spellEnd"/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 xml:space="preserve"> вирази з радикалами у вигляді </w:t>
      </w:r>
      <w:proofErr w:type="spellStart"/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показникової</w:t>
      </w:r>
      <w:proofErr w:type="spellEnd"/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 xml:space="preserve"> функції, користуючись властивістю</w:t>
      </w:r>
    </w:p>
    <w:p w:rsidR="00391C33" w:rsidRPr="00D00A52" w:rsidRDefault="00C06611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uk-UA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m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: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 y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=4∙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-3∙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+2∙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.</m:t>
        </m:r>
      </m:oMath>
      <w:r w:rsidR="00391C33" w:rsidRPr="00D00A52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="00391C33"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 xml:space="preserve">Користуючись властивістю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´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n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,</m:t>
        </m:r>
      </m:oMath>
      <w:r w:rsidR="00391C33" w:rsidRPr="00D00A52">
        <w:rPr>
          <w:rFonts w:asciiTheme="minorHAnsi" w:hAnsiTheme="minorHAnsi"/>
          <w:i/>
          <w:iCs/>
          <w:color w:val="000000" w:themeColor="text1"/>
          <w:sz w:val="32"/>
          <w:szCs w:val="32"/>
          <w:lang w:val="uk-UA"/>
        </w:rPr>
        <w:t xml:space="preserve"> </w:t>
      </w:r>
      <w:r w:rsidR="00391C33"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похідна даної функції буде мати вигляд:</w:t>
      </w:r>
    </w:p>
    <w:p w:rsidR="00391C33" w:rsidRPr="00D00A52" w:rsidRDefault="00C06611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´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32"/>
              <w:szCs w:val="32"/>
              <w:lang w:val="uk-UA"/>
            </w:rPr>
            <m:t>=4∙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uk-UA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uk-UA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32"/>
              <w:szCs w:val="32"/>
              <w:lang w:val="uk-UA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-3</m:t>
          </m:r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+2∙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.</m:t>
          </m:r>
        </m:oMath>
      </m:oMathPara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 xml:space="preserve">У результаті отримаємо: </w:t>
      </w:r>
      <m:oMath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uk-UA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m:t>∙5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-2∙4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>∙2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+4∙1-0=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-8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+4</m:t>
        </m:r>
      </m:oMath>
      <w:r w:rsidRPr="00D00A52">
        <w:rPr>
          <w:rFonts w:asciiTheme="minorHAnsi" w:hAnsiTheme="minorHAnsi"/>
          <w:i/>
          <w:iCs/>
          <w:color w:val="000000" w:themeColor="text1"/>
          <w:sz w:val="32"/>
          <w:szCs w:val="32"/>
        </w:rPr>
        <w:t xml:space="preserve"> – </w:t>
      </w:r>
      <w:r w:rsidRPr="0024156A">
        <w:rPr>
          <w:rFonts w:asciiTheme="minorHAnsi" w:hAnsiTheme="minorHAnsi"/>
          <w:iCs/>
          <w:color w:val="000000" w:themeColor="text1"/>
          <w:sz w:val="32"/>
          <w:szCs w:val="32"/>
        </w:rPr>
        <w:t>шукана похідна</w:t>
      </w:r>
      <w:r w:rsidRPr="00D00A52">
        <w:rPr>
          <w:rFonts w:asciiTheme="minorHAnsi" w:hAnsiTheme="minorHAnsi"/>
          <w:i/>
          <w:iCs/>
          <w:color w:val="000000" w:themeColor="text1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´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(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)</m:t>
        </m:r>
      </m:oMath>
      <w:r w:rsidRPr="00D00A52">
        <w:rPr>
          <w:rFonts w:asciiTheme="minorHAnsi" w:hAnsiTheme="minorHAnsi"/>
          <w:i/>
          <w:iCs/>
          <w:color w:val="000000" w:themeColor="text1"/>
          <w:sz w:val="32"/>
          <w:szCs w:val="32"/>
        </w:rPr>
        <w:t>.</w:t>
      </w:r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uk-UA"/>
          </w:rPr>
          <w:lastRenderedPageBreak/>
          <m:t>г)</m:t>
        </m:r>
      </m:oMath>
      <w:r w:rsidRPr="00D00A52">
        <w:rPr>
          <w:rFonts w:asciiTheme="minorHAnsi" w:hAnsiTheme="minorHAnsi"/>
          <w:i/>
          <w:iCs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sinx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-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cosx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.</m:t>
        </m:r>
      </m:oMath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Розв’язання</w:t>
      </w:r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Скористаємось властивістю: похідна суми дорівнює сумі похідних, отримаємо:</w:t>
      </w:r>
    </w:p>
    <w:p w:rsidR="00391C33" w:rsidRPr="00D00A52" w:rsidRDefault="00C06611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´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sinx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cosx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´</m:t>
            </m:r>
          </m:sup>
        </m:sSup>
      </m:oMath>
      <w:r w:rsidR="00391C33" w:rsidRPr="00D00A52">
        <w:rPr>
          <w:rFonts w:asciiTheme="minorHAnsi" w:hAnsiTheme="minorHAnsi"/>
          <w:color w:val="000000" w:themeColor="text1"/>
          <w:sz w:val="32"/>
          <w:szCs w:val="32"/>
        </w:rPr>
        <w:t>=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sin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´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cos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´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cosx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sinx</m:t>
        </m:r>
      </m:oMath>
    </w:p>
    <w:p w:rsidR="00391C33" w:rsidRPr="00D00A52" w:rsidRDefault="00391C33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  <w:lang w:val="uk-UA"/>
        </w:rPr>
      </w:pPr>
      <w:r w:rsidRPr="00D00A52">
        <w:rPr>
          <w:rFonts w:asciiTheme="minorHAnsi" w:hAnsiTheme="minorHAnsi"/>
          <w:color w:val="000000" w:themeColor="text1"/>
          <w:sz w:val="32"/>
          <w:szCs w:val="32"/>
        </w:rPr>
        <w:t>(</w:t>
      </w:r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для знаходження похідних тригонометричних функцій скористаємось таблицею похідних</w:t>
      </w:r>
      <w:r w:rsidRPr="00D00A52">
        <w:rPr>
          <w:rFonts w:asciiTheme="minorHAnsi" w:hAnsiTheme="minorHAnsi"/>
          <w:color w:val="000000" w:themeColor="text1"/>
          <w:sz w:val="32"/>
          <w:szCs w:val="32"/>
        </w:rPr>
        <w:t>)</w:t>
      </w:r>
      <w:r w:rsidRPr="00D00A52">
        <w:rPr>
          <w:rFonts w:asciiTheme="minorHAnsi" w:hAnsiTheme="minorHAnsi"/>
          <w:color w:val="000000" w:themeColor="text1"/>
          <w:sz w:val="32"/>
          <w:szCs w:val="32"/>
          <w:lang w:val="uk-UA"/>
        </w:rPr>
        <w:t>.</w:t>
      </w:r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="Calibri" w:hAnsi="Cambria Math"/>
              <w:color w:val="000000" w:themeColor="text1"/>
              <w:kern w:val="24"/>
              <w:sz w:val="32"/>
              <w:szCs w:val="32"/>
              <w:lang w:val="uk-UA"/>
            </w:rPr>
            <m:t>д) </m:t>
          </m:r>
          <m:r>
            <m:rPr>
              <m:sty m:val="p"/>
            </m:rPr>
            <w:rPr>
              <w:rFonts w:ascii="Cambria Math" w:eastAsia="Calibri" w:hAnsi="Cambria Math"/>
              <w:color w:val="000000" w:themeColor="text1"/>
              <w:kern w:val="24"/>
              <w:sz w:val="32"/>
              <w:szCs w:val="32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7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4</m:t>
              </m:r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uk-UA"/>
            </w:rPr>
            <m:t>∙</m:t>
          </m:r>
          <m:rad>
            <m:ra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uk-UA"/>
                </w:rPr>
              </m:ctrlPr>
            </m:radPr>
            <m:deg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uk-UA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="Cambria Math" w:hAnsi="Cambria Math"/>
              <w:color w:val="000000" w:themeColor="text1"/>
              <w:kern w:val="24"/>
              <w:sz w:val="32"/>
              <w:szCs w:val="32"/>
              <w:lang w:val="en-US"/>
            </w:rPr>
            <m:t>-2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uk-UA"/>
            </w:rPr>
            <m:t>.</m:t>
          </m:r>
        </m:oMath>
      </m:oMathPara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hAnsi="Calibri"/>
          <w:color w:val="000000" w:themeColor="text1"/>
          <w:kern w:val="24"/>
          <w:sz w:val="32"/>
          <w:szCs w:val="32"/>
          <w:lang w:val="uk-UA"/>
        </w:rPr>
        <w:t>Розв’язання</w:t>
      </w:r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proofErr w:type="spellStart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>Запишемо</w:t>
      </w:r>
      <w:proofErr w:type="spellEnd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 функцію у зручному вигляді:</w:t>
      </w: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en-US"/>
          </w:rPr>
          <m:t>y</m:t>
        </m:r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uk-UA"/>
          </w:rPr>
          <m:t>∙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-2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uk-UA"/>
          </w:rPr>
          <m:t>∙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uk-UA"/>
          </w:rPr>
          <m:t>∙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-2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.</m:t>
        </m:r>
      </m:oMath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proofErr w:type="spellStart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>Отже</w:t>
      </w:r>
      <w:proofErr w:type="spellEnd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>шукана</w:t>
      </w:r>
      <w:proofErr w:type="spellEnd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>похідна</w:t>
      </w:r>
      <w:proofErr w:type="spellEnd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>матиме</w:t>
      </w:r>
      <w:proofErr w:type="spellEnd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>вигляд</w:t>
      </w:r>
      <w:proofErr w:type="spellEnd"/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</w:rPr>
              <m:t>´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7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uk-UA"/>
          </w:rPr>
          <m:t>∙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14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3</m:t>
            </m:r>
          </m:den>
        </m:f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-2∙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2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∙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=2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-7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.</m:t>
        </m:r>
      </m:oMath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uk-UA"/>
          </w:rPr>
          <m:t>е)</m:t>
        </m:r>
      </m:oMath>
      <w:r w:rsidRPr="00D00A52">
        <w:rPr>
          <w:rFonts w:ascii="Calibri" w:eastAsia="Calibri" w:hAnsi="Calibri"/>
          <w:i/>
          <w:iCs/>
          <w:color w:val="000000" w:themeColor="text1"/>
          <w:kern w:val="24"/>
          <w:sz w:val="32"/>
          <w:szCs w:val="32"/>
        </w:rPr>
        <w:t xml:space="preserve"> </w:t>
      </w:r>
      <m:oMath>
        <m:r>
          <w:rPr>
            <w:rFonts w:ascii="Cambria Math" w:eastAsia="Calibri" w:hAnsi="Cambria Math"/>
            <w:color w:val="000000" w:themeColor="text1"/>
            <w:kern w:val="24"/>
            <w:sz w:val="32"/>
            <w:szCs w:val="32"/>
            <w:lang w:val="en-US"/>
          </w:rPr>
          <m:t>y</m:t>
        </m:r>
        <m:r>
          <w:rPr>
            <w:rFonts w:ascii="Cambria Math" w:eastAsia="Calibri" w:hAnsi="Cambria Math"/>
            <w:color w:val="000000" w:themeColor="text1"/>
            <w:kern w:val="24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1+</m:t>
                </m:r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1-</m:t>
                </m:r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.</m:t>
        </m:r>
      </m:oMath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hAnsi="Calibri"/>
          <w:color w:val="000000" w:themeColor="text1"/>
          <w:kern w:val="24"/>
          <w:sz w:val="32"/>
          <w:szCs w:val="32"/>
          <w:lang w:val="uk-UA"/>
        </w:rPr>
        <w:t>Розв’язання</w:t>
      </w:r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Для знаходження похідної скористаємось правилом диференціювання складної функції: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v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</w:rPr>
              <m:t>´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u</m:t>
            </m:r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</w:rPr>
              <m:t>´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v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∙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´</m:t>
            </m:r>
          </m:sup>
        </m:sSup>
      </m:oMath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>.</w:t>
      </w:r>
    </w:p>
    <w:p w:rsidR="00D00A52" w:rsidRPr="00D00A52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Отже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1-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  <w:lang w:val="uk-UA"/>
              </w:rPr>
              <m:t>´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rad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uk-UA"/>
          </w:rPr>
          <m:t>∙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1+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1-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´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.</m:t>
        </m:r>
      </m:oMath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 Далі скористаємось формулою похідної частки:</w:t>
      </w: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v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</w:rPr>
                      <m:t>)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</w:rPr>
              <m:t>´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+mn-ea"/>
                    <w:color w:val="000000" w:themeColor="text1"/>
                    <w:kern w:val="24"/>
                    <w:sz w:val="32"/>
                    <w:szCs w:val="32"/>
                  </w:rPr>
                  <m:t>´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∙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v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+mn-ea"/>
                    <w:color w:val="000000" w:themeColor="text1"/>
                    <w:kern w:val="24"/>
                    <w:sz w:val="32"/>
                    <w:szCs w:val="32"/>
                  </w:rPr>
                  <m:t>´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∙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u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(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)</m:t>
            </m:r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.</m:t>
        </m:r>
      </m:oMath>
    </w:p>
    <w:p w:rsidR="00D00A52" w:rsidRPr="00D00A52" w:rsidRDefault="00C06611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1-x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+mn-ea"/>
                  <w:color w:val="000000" w:themeColor="text1"/>
                  <w:kern w:val="24"/>
                  <w:sz w:val="32"/>
                  <w:szCs w:val="32"/>
                </w:rPr>
                <m:t>´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+mn-ea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´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1-x</m:t>
                  </m:r>
                </m:e>
              </m:d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´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1+x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1-x+1+x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32"/>
              <w:lang w:val="en-US"/>
            </w:rPr>
            <m:t>.</m:t>
          </m:r>
        </m:oMath>
      </m:oMathPara>
    </w:p>
    <w:p w:rsidR="00C06611" w:rsidRDefault="00D00A52" w:rsidP="00426A10">
      <w:pPr>
        <w:pStyle w:val="a3"/>
        <w:spacing w:before="0" w:beforeAutospacing="0" w:after="160" w:afterAutospacing="0" w:line="256" w:lineRule="auto"/>
        <w:jc w:val="center"/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</w:pPr>
      <w:r w:rsidRPr="00D00A52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lastRenderedPageBreak/>
        <w:t>Отже шукана похідна матиме вигляд:</w:t>
      </w:r>
    </w:p>
    <w:p w:rsidR="00D00A52" w:rsidRPr="00C06611" w:rsidRDefault="00D00A52" w:rsidP="00426A10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  <w:lang w:val="uk-UA"/>
        </w:rPr>
      </w:pPr>
      <w:bookmarkStart w:id="0" w:name="_GoBack"/>
      <w:bookmarkEnd w:id="0"/>
      <w:r w:rsidRPr="00C06611">
        <w:rPr>
          <w:rFonts w:ascii="Calibri" w:eastAsia="Calibri" w:hAnsi="Calibri"/>
          <w:color w:val="000000" w:themeColor="text1"/>
          <w:kern w:val="24"/>
          <w:sz w:val="32"/>
          <w:szCs w:val="32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32"/>
                <w:lang w:val="uk-UA"/>
              </w:rPr>
              <m:t>´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rad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  <w:lang w:val="uk-UA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∙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1+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1-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ra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1-</m:t>
                </m:r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1+</m:t>
                </m:r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uk-UA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val="uk-UA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val="uk-UA"/>
          </w:rPr>
          <m:t>.</m:t>
        </m:r>
      </m:oMath>
    </w:p>
    <w:p w:rsidR="00D00A52" w:rsidRPr="00C06611" w:rsidRDefault="00D00A52" w:rsidP="00426A10">
      <w:pPr>
        <w:pStyle w:val="a3"/>
        <w:jc w:val="center"/>
        <w:rPr>
          <w:rFonts w:asciiTheme="minorHAnsi" w:hAnsiTheme="minorHAnsi"/>
          <w:color w:val="000000" w:themeColor="text1"/>
          <w:sz w:val="32"/>
          <w:szCs w:val="32"/>
          <w:lang w:val="uk-UA"/>
        </w:rPr>
      </w:pPr>
    </w:p>
    <w:sectPr w:rsidR="00D00A52" w:rsidRPr="00C06611" w:rsidSect="00391C3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F"/>
    <w:rsid w:val="0024156A"/>
    <w:rsid w:val="00391C33"/>
    <w:rsid w:val="003A2650"/>
    <w:rsid w:val="00426A10"/>
    <w:rsid w:val="00801622"/>
    <w:rsid w:val="00BA57AB"/>
    <w:rsid w:val="00C06611"/>
    <w:rsid w:val="00C20A99"/>
    <w:rsid w:val="00D00A52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D7AB"/>
  <w15:chartTrackingRefBased/>
  <w15:docId w15:val="{31C48BE8-0D4F-4035-BF17-0F398ED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2017-08-17T11:39:00Z</dcterms:created>
  <dcterms:modified xsi:type="dcterms:W3CDTF">2017-08-17T11:57:00Z</dcterms:modified>
</cp:coreProperties>
</file>